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-1209672</wp:posOffset>
            </wp:positionH>
            <wp:positionV relativeFrom="paragraph">
              <wp:posOffset>0</wp:posOffset>
            </wp:positionV>
            <wp:extent cx="7785100" cy="182880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81788" l="0" r="0" t="0"/>
                    <a:stretch>
                      <a:fillRect/>
                    </a:stretch>
                  </pic:blipFill>
                  <pic:spPr>
                    <a:xfrm>
                      <a:off x="0" y="0"/>
                      <a:ext cx="7785100" cy="1828800"/>
                    </a:xfrm>
                    <a:prstGeom prst="rect"/>
                    <a:ln/>
                  </pic:spPr>
                </pic:pic>
              </a:graphicData>
            </a:graphic>
          </wp:anchor>
        </w:drawing>
      </w:r>
    </w:p>
    <w:p w:rsidR="00000000" w:rsidDel="00000000" w:rsidP="00000000" w:rsidRDefault="00000000" w:rsidRPr="00000000" w14:paraId="00000002">
      <w:pPr>
        <w:jc w:val="center"/>
        <w:rPr>
          <w:rFonts w:ascii="Roboto" w:cs="Roboto" w:eastAsia="Roboto" w:hAnsi="Roboto"/>
          <w:sz w:val="44"/>
          <w:szCs w:val="44"/>
          <w:vertAlign w:val="baseline"/>
        </w:rPr>
      </w:pPr>
      <w:r w:rsidDel="00000000" w:rsidR="00000000" w:rsidRPr="00000000">
        <w:rPr>
          <w:rFonts w:ascii="Roboto" w:cs="Roboto" w:eastAsia="Roboto" w:hAnsi="Roboto"/>
          <w:b w:val="1"/>
          <w:sz w:val="44"/>
          <w:szCs w:val="44"/>
          <w:vertAlign w:val="baseline"/>
          <w:rtl w:val="0"/>
        </w:rPr>
        <w:t xml:space="preserve">MEDIA ADVISORY</w:t>
      </w:r>
      <w:r w:rsidDel="00000000" w:rsidR="00000000" w:rsidRPr="00000000">
        <w:rPr>
          <w:rtl w:val="0"/>
        </w:rPr>
      </w:r>
    </w:p>
    <w:p w:rsidR="00000000" w:rsidDel="00000000" w:rsidP="00000000" w:rsidRDefault="00000000" w:rsidRPr="00000000" w14:paraId="0000000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i w:val="1"/>
          <w:vertAlign w:val="baseline"/>
        </w:rPr>
      </w:pPr>
      <w:r w:rsidDel="00000000" w:rsidR="00000000" w:rsidRPr="00000000">
        <w:rPr>
          <w:rFonts w:ascii="Roboto" w:cs="Roboto" w:eastAsia="Roboto" w:hAnsi="Roboto"/>
          <w:b w:val="1"/>
          <w:i w:val="1"/>
          <w:rtl w:val="0"/>
        </w:rPr>
        <w:t xml:space="preserve">LOCAL FAMILIES “WALK FOR STRENGTH” TO CURE RARE GENETIC DISORDERS</w:t>
      </w:r>
      <w:r w:rsidDel="00000000" w:rsidR="00000000" w:rsidRPr="00000000">
        <w:rPr>
          <w:rtl w:val="0"/>
        </w:rPr>
      </w:r>
    </w:p>
    <w:p w:rsidR="00000000" w:rsidDel="00000000" w:rsidP="00000000" w:rsidRDefault="00000000" w:rsidRPr="00000000" w14:paraId="00000005">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6">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2160"/>
        <w:jc w:val="left"/>
        <w:rPr>
          <w:rFonts w:ascii="Roboto" w:cs="Roboto" w:eastAsia="Roboto" w:hAnsi="Roboto"/>
          <w:sz w:val="20"/>
          <w:szCs w:val="20"/>
          <w:highlight w:val="yellow"/>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WHAT:          </w:t>
        <w:tab/>
      </w:r>
      <w:r w:rsidDel="00000000" w:rsidR="00000000" w:rsidRPr="00000000">
        <w:rPr>
          <w:rFonts w:ascii="Roboto" w:cs="Roboto" w:eastAsia="Roboto" w:hAnsi="Roboto"/>
          <w:sz w:val="20"/>
          <w:szCs w:val="20"/>
          <w:rtl w:val="0"/>
        </w:rPr>
        <w:t xml:space="preserve">On Saturday, June 15, 2024, local (</w:t>
      </w:r>
      <w:r w:rsidDel="00000000" w:rsidR="00000000" w:rsidRPr="00000000">
        <w:rPr>
          <w:rFonts w:ascii="Roboto" w:cs="Roboto" w:eastAsia="Roboto" w:hAnsi="Roboto"/>
          <w:sz w:val="20"/>
          <w:szCs w:val="20"/>
          <w:highlight w:val="yellow"/>
          <w:rtl w:val="0"/>
        </w:rPr>
        <w:t xml:space="preserve">COMMUNITY/REGION) </w:t>
      </w:r>
      <w:r w:rsidDel="00000000" w:rsidR="00000000" w:rsidRPr="00000000">
        <w:rPr>
          <w:rFonts w:ascii="Roboto" w:cs="Roboto" w:eastAsia="Roboto" w:hAnsi="Roboto"/>
          <w:sz w:val="20"/>
          <w:szCs w:val="20"/>
          <w:rtl w:val="0"/>
        </w:rPr>
        <w:t xml:space="preserve">families will come together to participate in the international annual Walk for Strength event to raise funds, advocate, and support research for a cure for Cerebral Creatine Deficiency Syndromes (CCDS). </w:t>
      </w:r>
      <w:r w:rsidDel="00000000" w:rsidR="00000000" w:rsidRPr="00000000">
        <w:rPr>
          <w:rFonts w:ascii="Roboto" w:cs="Roboto" w:eastAsia="Roboto" w:hAnsi="Roboto"/>
          <w:sz w:val="20"/>
          <w:szCs w:val="20"/>
          <w:highlight w:val="yellow"/>
          <w:rtl w:val="0"/>
        </w:rPr>
        <w:t xml:space="preserve">&lt;INSERT PERSONAL STORY/NAMES FOR LOCAL COMMUNITY MEDIA – ie: </w:t>
      </w:r>
      <w:r w:rsidDel="00000000" w:rsidR="00000000" w:rsidRPr="00000000">
        <w:rPr>
          <w:rFonts w:ascii="Roboto" w:cs="Roboto" w:eastAsia="Roboto" w:hAnsi="Roboto"/>
          <w:sz w:val="20"/>
          <w:szCs w:val="20"/>
          <w:rtl w:val="0"/>
        </w:rPr>
        <w:t xml:space="preserve">Due to his </w:t>
      </w:r>
      <w:r w:rsidDel="00000000" w:rsidR="00000000" w:rsidRPr="00000000">
        <w:rPr>
          <w:rFonts w:ascii="Roboto" w:cs="Roboto" w:eastAsia="Roboto" w:hAnsi="Roboto"/>
          <w:sz w:val="20"/>
          <w:szCs w:val="20"/>
          <w:highlight w:val="yellow"/>
          <w:rtl w:val="0"/>
        </w:rPr>
        <w:t xml:space="preserve">____ </w:t>
      </w:r>
      <w:r w:rsidDel="00000000" w:rsidR="00000000" w:rsidRPr="00000000">
        <w:rPr>
          <w:rFonts w:ascii="Roboto" w:cs="Roboto" w:eastAsia="Roboto" w:hAnsi="Roboto"/>
          <w:sz w:val="20"/>
          <w:szCs w:val="20"/>
          <w:rtl w:val="0"/>
        </w:rPr>
        <w:t xml:space="preserve">diagnosis, </w:t>
      </w:r>
      <w:r w:rsidDel="00000000" w:rsidR="00000000" w:rsidRPr="00000000">
        <w:rPr>
          <w:rFonts w:ascii="Roboto" w:cs="Roboto" w:eastAsia="Roboto" w:hAnsi="Roboto"/>
          <w:sz w:val="20"/>
          <w:szCs w:val="20"/>
          <w:highlight w:val="yellow"/>
          <w:rtl w:val="0"/>
        </w:rPr>
        <w:t xml:space="preserve">_______</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highlight w:val="yellow"/>
          <w:rtl w:val="0"/>
        </w:rPr>
        <w:t xml:space="preserve">a sweet and happy boy/girl</w:t>
      </w:r>
      <w:r w:rsidDel="00000000" w:rsidR="00000000" w:rsidRPr="00000000">
        <w:rPr>
          <w:rFonts w:ascii="Roboto" w:cs="Roboto" w:eastAsia="Roboto" w:hAnsi="Roboto"/>
          <w:sz w:val="20"/>
          <w:szCs w:val="20"/>
          <w:rtl w:val="0"/>
        </w:rPr>
        <w:t xml:space="preserve">, is affected by symptoms including seizures, developmental delays, speech delays, and more. Until a treatment or cure is found to get creatine into his brain, </w:t>
      </w:r>
      <w:r w:rsidDel="00000000" w:rsidR="00000000" w:rsidRPr="00000000">
        <w:rPr>
          <w:rFonts w:ascii="Roboto" w:cs="Roboto" w:eastAsia="Roboto" w:hAnsi="Roboto"/>
          <w:sz w:val="20"/>
          <w:szCs w:val="20"/>
          <w:highlight w:val="yellow"/>
          <w:rtl w:val="0"/>
        </w:rPr>
        <w:t xml:space="preserve">_____ </w:t>
      </w:r>
      <w:r w:rsidDel="00000000" w:rsidR="00000000" w:rsidRPr="00000000">
        <w:rPr>
          <w:rFonts w:ascii="Roboto" w:cs="Roboto" w:eastAsia="Roboto" w:hAnsi="Roboto"/>
          <w:sz w:val="20"/>
          <w:szCs w:val="20"/>
          <w:rtl w:val="0"/>
        </w:rPr>
        <w:t xml:space="preserve">will continue to need countless hours of therapy to learn to do things like talk, eat with a fork and learn basic self-care skills. </w:t>
      </w:r>
      <w:r w:rsidDel="00000000" w:rsidR="00000000" w:rsidRPr="00000000">
        <w:rPr>
          <w:rFonts w:ascii="Roboto" w:cs="Roboto" w:eastAsia="Roboto" w:hAnsi="Roboto"/>
          <w:sz w:val="20"/>
          <w:szCs w:val="20"/>
          <w:highlight w:val="yellow"/>
          <w:rtl w:val="0"/>
        </w:rPr>
        <w:t xml:space="preserve">&gt;</w:t>
      </w:r>
    </w:p>
    <w:p w:rsidR="00000000" w:rsidDel="00000000" w:rsidP="00000000" w:rsidRDefault="00000000" w:rsidRPr="00000000" w14:paraId="00000008">
      <w:pPr>
        <w:pageBreakBefore w:val="0"/>
        <w:shd w:fill="ffffff" w:val="clear"/>
        <w:spacing w:line="276" w:lineRule="auto"/>
        <w:ind w:left="216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shd w:fill="ffffff" w:val="clear"/>
        <w:spacing w:line="276" w:lineRule="auto"/>
        <w:ind w:left="216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CCDS is a group of three rare inborn errors of metabolism which interrupt the formation or transportation of creatine--Creatine Transporter Deficiency (CTD), </w:t>
      </w:r>
      <w:hyperlink r:id="rId8">
        <w:r w:rsidDel="00000000" w:rsidR="00000000" w:rsidRPr="00000000">
          <w:rPr>
            <w:rFonts w:ascii="Roboto" w:cs="Roboto" w:eastAsia="Roboto" w:hAnsi="Roboto"/>
            <w:sz w:val="20"/>
            <w:szCs w:val="20"/>
            <w:rtl w:val="0"/>
          </w:rPr>
          <w:t xml:space="preserve">Guanidinoacetate Methyltransferase </w:t>
        </w:r>
      </w:hyperlink>
      <w:r w:rsidDel="00000000" w:rsidR="00000000" w:rsidRPr="00000000">
        <w:rPr>
          <w:rFonts w:ascii="Roboto" w:cs="Roboto" w:eastAsia="Roboto" w:hAnsi="Roboto"/>
          <w:sz w:val="20"/>
          <w:szCs w:val="20"/>
          <w:rtl w:val="0"/>
        </w:rPr>
        <w:t xml:space="preserve">Deficiency (GAMT)</w:t>
      </w:r>
      <w:r w:rsidDel="00000000" w:rsidR="00000000" w:rsidRPr="00000000">
        <w:rPr>
          <w:rFonts w:ascii="Roboto" w:cs="Roboto" w:eastAsia="Roboto" w:hAnsi="Roboto"/>
          <w:i w:val="1"/>
          <w:sz w:val="20"/>
          <w:szCs w:val="20"/>
          <w:rtl w:val="0"/>
        </w:rPr>
        <w:t xml:space="preserve">, </w:t>
      </w:r>
      <w:r w:rsidDel="00000000" w:rsidR="00000000" w:rsidRPr="00000000">
        <w:rPr>
          <w:rFonts w:ascii="Roboto" w:cs="Roboto" w:eastAsia="Roboto" w:hAnsi="Roboto"/>
          <w:sz w:val="20"/>
          <w:szCs w:val="20"/>
          <w:rtl w:val="0"/>
        </w:rPr>
        <w:t xml:space="preserve">and L-Arginine: Glycine Amidinotransferase Deficiency (AGAT). Creatine is essential for healthy muscle and brain development --- without it, children's brains don't get the creatine they need to develop and function normally. Children and adults with CCDS are affected by speech/language impairments, intellectual disability, behavioral challenges, and seizures. </w:t>
      </w:r>
    </w:p>
    <w:p w:rsidR="00000000" w:rsidDel="00000000" w:rsidP="00000000" w:rsidRDefault="00000000" w:rsidRPr="00000000" w14:paraId="0000000A">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B">
      <w:pPr>
        <w:pageBreakBefore w:val="0"/>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WHEN:         </w:t>
        <w:tab/>
        <w:tab/>
      </w:r>
      <w:r w:rsidDel="00000000" w:rsidR="00000000" w:rsidRPr="00000000">
        <w:rPr>
          <w:rFonts w:ascii="Roboto" w:cs="Roboto" w:eastAsia="Roboto" w:hAnsi="Roboto"/>
          <w:sz w:val="20"/>
          <w:szCs w:val="20"/>
          <w:rtl w:val="0"/>
        </w:rPr>
        <w:t xml:space="preserve">Saturday, June 15</w:t>
      </w:r>
    </w:p>
    <w:p w:rsidR="00000000" w:rsidDel="00000000" w:rsidP="00000000" w:rsidRDefault="00000000" w:rsidRPr="00000000" w14:paraId="0000000C">
      <w:pPr>
        <w:rPr>
          <w:rFonts w:ascii="Roboto" w:cs="Roboto" w:eastAsia="Roboto" w:hAnsi="Roboto"/>
          <w:sz w:val="20"/>
          <w:szCs w:val="20"/>
          <w:highlight w:val="yellow"/>
        </w:rPr>
      </w:pPr>
      <w:r w:rsidDel="00000000" w:rsidR="00000000" w:rsidRPr="00000000">
        <w:rPr>
          <w:rFonts w:ascii="Roboto" w:cs="Roboto" w:eastAsia="Roboto" w:hAnsi="Roboto"/>
          <w:sz w:val="20"/>
          <w:szCs w:val="20"/>
          <w:rtl w:val="0"/>
        </w:rPr>
        <w:tab/>
        <w:tab/>
        <w:tab/>
      </w:r>
      <w:r w:rsidDel="00000000" w:rsidR="00000000" w:rsidRPr="00000000">
        <w:rPr>
          <w:rFonts w:ascii="Roboto" w:cs="Roboto" w:eastAsia="Roboto" w:hAnsi="Roboto"/>
          <w:sz w:val="20"/>
          <w:szCs w:val="20"/>
          <w:highlight w:val="yellow"/>
          <w:rtl w:val="0"/>
        </w:rPr>
        <w:t xml:space="preserve">(TIME OF LOCAL WALK)</w:t>
      </w:r>
    </w:p>
    <w:p w:rsidR="00000000" w:rsidDel="00000000" w:rsidP="00000000" w:rsidRDefault="00000000" w:rsidRPr="00000000" w14:paraId="0000000D">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E">
      <w:pPr>
        <w:ind w:left="2160" w:hanging="21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WHERE:       </w:t>
        <w:tab/>
      </w:r>
      <w:r w:rsidDel="00000000" w:rsidR="00000000" w:rsidRPr="00000000">
        <w:rPr>
          <w:rFonts w:ascii="Roboto" w:cs="Roboto" w:eastAsia="Roboto" w:hAnsi="Roboto"/>
          <w:sz w:val="20"/>
          <w:szCs w:val="20"/>
          <w:highlight w:val="yellow"/>
          <w:vertAlign w:val="baseline"/>
          <w:rtl w:val="0"/>
        </w:rPr>
        <w:t xml:space="preserve">(</w:t>
      </w:r>
      <w:r w:rsidDel="00000000" w:rsidR="00000000" w:rsidRPr="00000000">
        <w:rPr>
          <w:rFonts w:ascii="Roboto" w:cs="Roboto" w:eastAsia="Roboto" w:hAnsi="Roboto"/>
          <w:sz w:val="20"/>
          <w:szCs w:val="20"/>
          <w:highlight w:val="yellow"/>
          <w:rtl w:val="0"/>
        </w:rPr>
        <w:t xml:space="preserve">LOCAL WALK LOCATION</w:t>
      </w:r>
      <w:r w:rsidDel="00000000" w:rsidR="00000000" w:rsidRPr="00000000">
        <w:rPr>
          <w:rFonts w:ascii="Roboto" w:cs="Roboto" w:eastAsia="Roboto" w:hAnsi="Roboto"/>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2160"/>
        <w:jc w:val="left"/>
        <w:rPr>
          <w:rFonts w:ascii="Roboto" w:cs="Roboto" w:eastAsia="Roboto" w:hAnsi="Roboto"/>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WHY:           </w:t>
        <w:tab/>
      </w:r>
      <w:r w:rsidDel="00000000" w:rsidR="00000000" w:rsidRPr="00000000">
        <w:rPr>
          <w:rFonts w:ascii="Roboto" w:cs="Roboto" w:eastAsia="Roboto" w:hAnsi="Roboto"/>
          <w:sz w:val="20"/>
          <w:szCs w:val="20"/>
          <w:rtl w:val="0"/>
        </w:rPr>
        <w:t xml:space="preserve">The quality of life and future for everyone affected by CCDS is dependent upon finding treatments or cures that will work to get creatine into the cells and brains that need it to function properly.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216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exact prevalence of CCDS is unknown. Yet, sources estimate that approximately 1% of individuals with intellectual disabilities of unknown origin may have a CCDS. It is estimated that CTD represents the second largest cause of x-linked intellectual disability, behind Fragile X syndrome.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216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pageBreakBefore w:val="0"/>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Roboto" w:cs="Roboto" w:eastAsia="Roboto" w:hAnsi="Roboto"/>
          <w:sz w:val="20"/>
          <w:szCs w:val="20"/>
          <w:highlight w:val="yellow"/>
        </w:rPr>
      </w:pPr>
      <w:r w:rsidDel="00000000" w:rsidR="00000000" w:rsidRPr="00000000">
        <w:rPr>
          <w:rFonts w:ascii="Roboto" w:cs="Roboto" w:eastAsia="Roboto" w:hAnsi="Roboto"/>
          <w:sz w:val="20"/>
          <w:szCs w:val="20"/>
          <w:rtl w:val="0"/>
        </w:rPr>
        <w:t xml:space="preserve">WHO:</w:t>
        <w:tab/>
        <w:tab/>
        <w:tab/>
      </w:r>
      <w:r w:rsidDel="00000000" w:rsidR="00000000" w:rsidRPr="00000000">
        <w:rPr>
          <w:rFonts w:ascii="Roboto" w:cs="Roboto" w:eastAsia="Roboto" w:hAnsi="Roboto"/>
          <w:sz w:val="20"/>
          <w:szCs w:val="20"/>
          <w:highlight w:val="yellow"/>
          <w:rtl w:val="0"/>
        </w:rPr>
        <w:t xml:space="preserve">(NAMES OF ACD REPRESENTATIVES OR WALK ORGANIZERS/FAMILY </w:t>
      </w:r>
    </w:p>
    <w:p w:rsidR="00000000" w:rsidDel="00000000" w:rsidP="00000000" w:rsidRDefault="00000000" w:rsidRPr="00000000" w14:paraId="00000016">
      <w:pPr>
        <w:pageBreakBefore w:val="0"/>
        <w:ind w:left="1440" w:firstLine="720"/>
        <w:rPr>
          <w:rFonts w:ascii="Roboto" w:cs="Roboto" w:eastAsia="Roboto" w:hAnsi="Roboto"/>
          <w:sz w:val="20"/>
          <w:szCs w:val="20"/>
          <w:highlight w:val="yellow"/>
        </w:rPr>
      </w:pPr>
      <w:r w:rsidDel="00000000" w:rsidR="00000000" w:rsidRPr="00000000">
        <w:rPr>
          <w:rFonts w:ascii="Roboto" w:cs="Roboto" w:eastAsia="Roboto" w:hAnsi="Roboto"/>
          <w:sz w:val="20"/>
          <w:szCs w:val="20"/>
          <w:highlight w:val="yellow"/>
          <w:rtl w:val="0"/>
        </w:rPr>
        <w:t xml:space="preserve">MEMBERS AVAILABLE FOR INTERVIEWS)</w:t>
      </w:r>
    </w:p>
    <w:p w:rsidR="00000000" w:rsidDel="00000000" w:rsidP="00000000" w:rsidRDefault="00000000" w:rsidRPr="00000000" w14:paraId="00000017">
      <w:pPr>
        <w:pageBreakBefore w:val="0"/>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pageBreakBefore w:val="0"/>
        <w:ind w:left="0" w:firstLine="0"/>
        <w:rPr>
          <w:rFonts w:ascii="Roboto" w:cs="Roboto" w:eastAsia="Roboto" w:hAnsi="Roboto"/>
          <w:sz w:val="20"/>
          <w:szCs w:val="20"/>
          <w:highlight w:val="yellow"/>
        </w:rPr>
      </w:pPr>
      <w:r w:rsidDel="00000000" w:rsidR="00000000" w:rsidRPr="00000000">
        <w:rPr>
          <w:rFonts w:ascii="Roboto" w:cs="Roboto" w:eastAsia="Roboto" w:hAnsi="Roboto"/>
          <w:sz w:val="20"/>
          <w:szCs w:val="20"/>
          <w:vertAlign w:val="baseline"/>
          <w:rtl w:val="0"/>
        </w:rPr>
        <w:t xml:space="preserve">PHOTOS:     </w:t>
        <w:tab/>
        <w:tab/>
      </w:r>
      <w:r w:rsidDel="00000000" w:rsidR="00000000" w:rsidRPr="00000000">
        <w:rPr>
          <w:rFonts w:ascii="Roboto" w:cs="Roboto" w:eastAsia="Roboto" w:hAnsi="Roboto"/>
          <w:sz w:val="20"/>
          <w:szCs w:val="20"/>
          <w:highlight w:val="yellow"/>
          <w:vertAlign w:val="baseline"/>
          <w:rtl w:val="0"/>
        </w:rPr>
        <w:t xml:space="preserve">(LIST </w:t>
      </w:r>
      <w:r w:rsidDel="00000000" w:rsidR="00000000" w:rsidRPr="00000000">
        <w:rPr>
          <w:rFonts w:ascii="Roboto" w:cs="Roboto" w:eastAsia="Roboto" w:hAnsi="Roboto"/>
          <w:sz w:val="20"/>
          <w:szCs w:val="20"/>
          <w:highlight w:val="yellow"/>
          <w:rtl w:val="0"/>
        </w:rPr>
        <w:t xml:space="preserve">HIGHLIGHTS OF LOCATION, NUMBER OF PEOPLE, SPECIAL </w:t>
      </w:r>
    </w:p>
    <w:p w:rsidR="00000000" w:rsidDel="00000000" w:rsidP="00000000" w:rsidRDefault="00000000" w:rsidRPr="00000000" w14:paraId="00000019">
      <w:pPr>
        <w:ind w:left="1440" w:firstLine="720"/>
        <w:rPr>
          <w:rFonts w:ascii="Roboto" w:cs="Roboto" w:eastAsia="Roboto" w:hAnsi="Roboto"/>
          <w:sz w:val="20"/>
          <w:szCs w:val="20"/>
          <w:vertAlign w:val="baseline"/>
        </w:rPr>
      </w:pPr>
      <w:r w:rsidDel="00000000" w:rsidR="00000000" w:rsidRPr="00000000">
        <w:rPr>
          <w:rFonts w:ascii="Roboto" w:cs="Roboto" w:eastAsia="Roboto" w:hAnsi="Roboto"/>
          <w:sz w:val="20"/>
          <w:szCs w:val="20"/>
          <w:highlight w:val="yellow"/>
          <w:rtl w:val="0"/>
        </w:rPr>
        <w:t xml:space="preserve">EVENTS AT WALK</w:t>
      </w:r>
      <w:r w:rsidDel="00000000" w:rsidR="00000000" w:rsidRPr="00000000">
        <w:rPr>
          <w:rFonts w:ascii="Roboto" w:cs="Roboto" w:eastAsia="Roboto" w:hAnsi="Roboto"/>
          <w:sz w:val="20"/>
          <w:szCs w:val="20"/>
          <w:highlight w:val="yellow"/>
          <w:vertAlign w:val="baseline"/>
          <w:rtl w:val="0"/>
        </w:rPr>
        <w:t xml:space="preserve">)</w:t>
      </w:r>
      <w:r w:rsidDel="00000000" w:rsidR="00000000" w:rsidRPr="00000000">
        <w:rPr>
          <w:rtl w:val="0"/>
        </w:rPr>
      </w:r>
    </w:p>
    <w:p w:rsidR="00000000" w:rsidDel="00000000" w:rsidP="00000000" w:rsidRDefault="00000000" w:rsidRPr="00000000" w14:paraId="0000001A">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B">
      <w:pPr>
        <w:ind w:left="2160" w:hanging="21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HOW:</w:t>
        <w:tab/>
        <w:t xml:space="preserve">To find out more information on the </w:t>
      </w:r>
      <w:r w:rsidDel="00000000" w:rsidR="00000000" w:rsidRPr="00000000">
        <w:rPr>
          <w:rFonts w:ascii="Roboto" w:cs="Roboto" w:eastAsia="Roboto" w:hAnsi="Roboto"/>
          <w:sz w:val="20"/>
          <w:szCs w:val="20"/>
          <w:highlight w:val="yellow"/>
          <w:vertAlign w:val="baseline"/>
          <w:rtl w:val="0"/>
        </w:rPr>
        <w:t xml:space="preserve">(CITY)</w:t>
      </w:r>
      <w:r w:rsidDel="00000000" w:rsidR="00000000" w:rsidRPr="00000000">
        <w:rPr>
          <w:rFonts w:ascii="Roboto" w:cs="Roboto" w:eastAsia="Roboto" w:hAnsi="Roboto"/>
          <w:sz w:val="20"/>
          <w:szCs w:val="20"/>
          <w:vertAlign w:val="baseline"/>
          <w:rtl w:val="0"/>
        </w:rPr>
        <w:t xml:space="preserve"> Walk for St</w:t>
      </w:r>
      <w:r w:rsidDel="00000000" w:rsidR="00000000" w:rsidRPr="00000000">
        <w:rPr>
          <w:rFonts w:ascii="Roboto" w:cs="Roboto" w:eastAsia="Roboto" w:hAnsi="Roboto"/>
          <w:sz w:val="20"/>
          <w:szCs w:val="20"/>
          <w:rtl w:val="0"/>
        </w:rPr>
        <w:t xml:space="preserve">rength or</w:t>
      </w:r>
      <w:r w:rsidDel="00000000" w:rsidR="00000000" w:rsidRPr="00000000">
        <w:rPr>
          <w:rFonts w:ascii="Roboto" w:cs="Roboto" w:eastAsia="Roboto" w:hAnsi="Roboto"/>
          <w:sz w:val="20"/>
          <w:szCs w:val="20"/>
          <w:vertAlign w:val="baseline"/>
          <w:rtl w:val="0"/>
        </w:rPr>
        <w:t xml:space="preserve"> to register, please visit</w:t>
      </w:r>
      <w:r w:rsidDel="00000000" w:rsidR="00000000" w:rsidRPr="00000000">
        <w:rPr>
          <w:rFonts w:ascii="Roboto" w:cs="Roboto" w:eastAsia="Roboto" w:hAnsi="Roboto"/>
          <w:sz w:val="20"/>
          <w:szCs w:val="20"/>
          <w:rtl w:val="0"/>
        </w:rPr>
        <w:t xml:space="preserve"> </w:t>
      </w:r>
      <w:hyperlink r:id="rId9">
        <w:r w:rsidDel="00000000" w:rsidR="00000000" w:rsidRPr="00000000">
          <w:rPr>
            <w:rFonts w:ascii="Roboto" w:cs="Roboto" w:eastAsia="Roboto" w:hAnsi="Roboto"/>
            <w:color w:val="1155cc"/>
            <w:sz w:val="20"/>
            <w:szCs w:val="20"/>
            <w:u w:val="single"/>
            <w:rtl w:val="0"/>
          </w:rPr>
          <w:t xml:space="preserve">creatineinfo.org/wal</w:t>
        </w:r>
      </w:hyperlink>
      <w:hyperlink r:id="rId10">
        <w:r w:rsidDel="00000000" w:rsidR="00000000" w:rsidRPr="00000000">
          <w:rPr>
            <w:rFonts w:ascii="Roboto" w:cs="Roboto" w:eastAsia="Roboto" w:hAnsi="Roboto"/>
            <w:color w:val="1155cc"/>
            <w:sz w:val="20"/>
            <w:szCs w:val="20"/>
            <w:u w:val="single"/>
            <w:rtl w:val="0"/>
          </w:rPr>
          <w:t xml:space="preserve">k</w:t>
        </w:r>
      </w:hyperlink>
      <w:r w:rsidDel="00000000" w:rsidR="00000000" w:rsidRPr="00000000">
        <w:rPr>
          <w:rtl w:val="0"/>
        </w:rPr>
      </w:r>
    </w:p>
    <w:p w:rsidR="00000000" w:rsidDel="00000000" w:rsidP="00000000" w:rsidRDefault="00000000" w:rsidRPr="00000000" w14:paraId="0000001C">
      <w:pPr>
        <w:ind w:left="2160" w:hanging="2160"/>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D">
      <w:pPr>
        <w:ind w:left="2160" w:hanging="2160"/>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E">
      <w:pPr>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CONTACT:</w:t>
        <w:tab/>
        <w:tab/>
      </w:r>
      <w:r w:rsidDel="00000000" w:rsidR="00000000" w:rsidRPr="00000000">
        <w:rPr>
          <w:rFonts w:ascii="Roboto" w:cs="Roboto" w:eastAsia="Roboto" w:hAnsi="Roboto"/>
          <w:sz w:val="20"/>
          <w:szCs w:val="20"/>
          <w:highlight w:val="yellow"/>
          <w:vertAlign w:val="baseline"/>
          <w:rtl w:val="0"/>
        </w:rPr>
        <w:t xml:space="preserve">NAME</w:t>
        <w:br w:type="textWrapping"/>
      </w:r>
      <w:r w:rsidDel="00000000" w:rsidR="00000000" w:rsidRPr="00000000">
        <w:rPr>
          <w:rFonts w:ascii="Roboto" w:cs="Roboto" w:eastAsia="Roboto" w:hAnsi="Roboto"/>
          <w:sz w:val="20"/>
          <w:szCs w:val="20"/>
          <w:vertAlign w:val="baseline"/>
          <w:rtl w:val="0"/>
        </w:rPr>
        <w:tab/>
        <w:tab/>
        <w:tab/>
      </w:r>
      <w:r w:rsidDel="00000000" w:rsidR="00000000" w:rsidRPr="00000000">
        <w:rPr>
          <w:rFonts w:ascii="Roboto" w:cs="Roboto" w:eastAsia="Roboto" w:hAnsi="Roboto"/>
          <w:sz w:val="20"/>
          <w:szCs w:val="20"/>
          <w:highlight w:val="yellow"/>
          <w:vertAlign w:val="baseline"/>
          <w:rtl w:val="0"/>
        </w:rPr>
        <w:t xml:space="preserve">PHONE NUMBER</w:t>
      </w: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w:t>
      </w:r>
    </w:p>
    <w:sectPr>
      <w:headerReference r:id="rId11" w:type="default"/>
      <w:pgSz w:h="15840" w:w="12240" w:orient="portrait"/>
      <w:pgMar w:bottom="1440" w:top="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Normal(Web)1">
    <w:name w:val="Normal (Web)1"/>
    <w:basedOn w:val="Normal"/>
    <w:next w:val="Normal(Web)1"/>
    <w:autoRedefine w:val="0"/>
    <w:hidden w:val="0"/>
    <w:qFormat w:val="0"/>
    <w:pPr>
      <w:suppressAutoHyphens w:val="1"/>
      <w:spacing w:after="300"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rCharCharCharCharChar">
    <w:name w:val="Char Char Char Char Char Char"/>
    <w:basedOn w:val="Normal"/>
    <w:next w:val="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reatineinfo.org/walkforstrength" TargetMode="External"/><Relationship Id="rId9" Type="http://schemas.openxmlformats.org/officeDocument/2006/relationships/hyperlink" Target="http://www.creatineinfo.org/wal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reatineinfo.org/overview-of-creatine-deficiency-syndr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76fASf5wszbSZTRltU56ib1M6g==">CgMxLjA4AHIhMVcyN2U5U0xWY21ZN3FYX0FwaVNFRTZkZ0FuMTJmejls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2012-06-07T20:12:00Z</dcterms:created>
  <dc:creator>ADA</dc:creator>
</cp:coreProperties>
</file>

<file path=docProps/custom.xml><?xml version="1.0" encoding="utf-8"?>
<Properties xmlns="http://schemas.openxmlformats.org/officeDocument/2006/custom-properties" xmlns:vt="http://schemas.openxmlformats.org/officeDocument/2006/docPropsVTypes"/>
</file>